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A07D" w14:textId="290CE7C3" w:rsidR="00DF4C18" w:rsidRDefault="00DF4C18" w:rsidP="001753F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  <w:lang w:val="fr-CA"/>
        </w:rPr>
      </w:pPr>
      <w:r w:rsidRPr="00DF4C18"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  <w:lang w:val="fr-CA"/>
        </w:rPr>
        <w:t>Description de travail pour l’</w:t>
      </w:r>
      <w:r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  <w:lang w:val="fr-CA"/>
        </w:rPr>
        <w:t>Ambassadeur de rue principale</w:t>
      </w:r>
    </w:p>
    <w:p w14:paraId="3C5AFB77" w14:textId="77777777" w:rsidR="001753F4" w:rsidRPr="00744E01" w:rsidRDefault="001753F4" w:rsidP="001753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  <w:lang w:val="fr-CA"/>
        </w:rPr>
      </w:pPr>
      <w:r w:rsidRPr="00744E01">
        <w:rPr>
          <w:rStyle w:val="eop"/>
          <w:rFonts w:ascii="Arial" w:hAnsi="Arial" w:cs="Arial"/>
          <w:color w:val="000000"/>
          <w:sz w:val="22"/>
          <w:szCs w:val="22"/>
          <w:lang w:val="fr-CA"/>
        </w:rPr>
        <w:t> </w:t>
      </w:r>
    </w:p>
    <w:p w14:paraId="60B733C7" w14:textId="5FD37B94" w:rsidR="00DF4C18" w:rsidRPr="00DF4C18" w:rsidRDefault="00DF4C18" w:rsidP="001753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i/>
          <w:iCs/>
          <w:color w:val="000000"/>
          <w:sz w:val="22"/>
          <w:szCs w:val="22"/>
          <w:lang w:val="fr-CA"/>
        </w:rPr>
      </w:pPr>
      <w:r w:rsidRPr="00DF4C1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L’objectif de</w:t>
      </w:r>
      <w:r w:rsidRPr="00DF4C18">
        <w:rPr>
          <w:rStyle w:val="normaltextrun"/>
          <w:rFonts w:ascii="Arial" w:eastAsia="Arial" w:hAnsi="Arial" w:cs="Arial"/>
          <w:i/>
          <w:iCs/>
          <w:color w:val="000000"/>
          <w:sz w:val="22"/>
          <w:szCs w:val="22"/>
          <w:lang w:val="fr-CA"/>
        </w:rPr>
        <w:t xml:space="preserve"> Ma rue principale </w:t>
      </w:r>
      <w:r w:rsidRPr="00DF4C1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est de revitaliser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les rues principales de quartier </w:t>
      </w:r>
      <w:r w:rsidRPr="00DF4C1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grâce à une saine combinaison de commerces, tout en générant des opportunités économiques locales inclusives.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Le cœur du programme </w:t>
      </w:r>
      <w:r w:rsidRPr="00DF4C1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d’accélérateurs de Ma rue principale </w:t>
      </w:r>
      <w:r w:rsidR="00A14D22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est</w:t>
      </w:r>
      <w:r w:rsidRPr="00DF4C1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le</w:t>
      </w:r>
      <w:r w:rsidR="00A14D22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programme d’</w:t>
      </w:r>
      <w:r w:rsidRPr="00DF4C1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ambassadeurs de rue principale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. L’ambassadeur de rue principale </w:t>
      </w:r>
      <w:r w:rsidRPr="00DF4C1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est une résidente ou un résident local qui s’intéresse beaucoup au développement économique communautaire </w:t>
      </w:r>
      <w:r w:rsidR="00B86A93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et </w:t>
      </w:r>
      <w:r w:rsidRPr="00DF4C1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qui reliera la municipalité, la communauté et les entreprises </w:t>
      </w:r>
      <w:r w:rsidR="00A14D22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de</w:t>
      </w:r>
      <w:r w:rsidRPr="00DF4C1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rue principale grâce au soutien global et aux ressources offertes par Ma rue principale et d’autres partenaires communautaires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.</w:t>
      </w:r>
    </w:p>
    <w:p w14:paraId="54A2C498" w14:textId="77777777" w:rsidR="001753F4" w:rsidRPr="00D67A13" w:rsidRDefault="001753F4" w:rsidP="001753F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14:paraId="5F22A78A" w14:textId="651B7FDD" w:rsidR="00DF4C18" w:rsidRPr="00DF4C18" w:rsidRDefault="00DF4C18" w:rsidP="001753F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  <w:lang w:val="fr-CA"/>
        </w:rPr>
      </w:pPr>
      <w:r w:rsidRPr="00DF4C18">
        <w:rPr>
          <w:rStyle w:val="eop"/>
          <w:rFonts w:ascii="Arial" w:hAnsi="Arial" w:cs="Arial"/>
          <w:b/>
          <w:bCs/>
          <w:color w:val="000000"/>
          <w:sz w:val="22"/>
          <w:szCs w:val="22"/>
          <w:lang w:val="fr-CA"/>
        </w:rPr>
        <w:t>Information sur le poste</w:t>
      </w:r>
      <w:r w:rsidR="007A031B">
        <w:rPr>
          <w:rStyle w:val="eop"/>
          <w:rFonts w:ascii="Arial" w:hAnsi="Arial" w:cs="Arial"/>
          <w:b/>
          <w:bCs/>
          <w:color w:val="000000"/>
          <w:sz w:val="22"/>
          <w:szCs w:val="22"/>
          <w:lang w:val="fr-CA"/>
        </w:rPr>
        <w:t> </w:t>
      </w:r>
      <w:r w:rsidRPr="00DF4C18">
        <w:rPr>
          <w:rStyle w:val="eop"/>
          <w:rFonts w:ascii="Arial" w:hAnsi="Arial" w:cs="Arial"/>
          <w:b/>
          <w:bCs/>
          <w:color w:val="000000"/>
          <w:sz w:val="22"/>
          <w:szCs w:val="22"/>
          <w:lang w:val="fr-CA"/>
        </w:rPr>
        <w:t>:</w:t>
      </w:r>
    </w:p>
    <w:p w14:paraId="1AD6B897" w14:textId="77777777" w:rsidR="001753F4" w:rsidRPr="00DF4C18" w:rsidRDefault="001753F4" w:rsidP="001753F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14:paraId="2B808BC4" w14:textId="275D7A20" w:rsidR="00DF4C18" w:rsidRDefault="00DF4C18" w:rsidP="001753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</w:pPr>
      <w:r w:rsidRPr="00DF4C1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Contrat à temps plein pour u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ne période de 12 mois. Le travail sera à distance et en personne </w:t>
      </w:r>
      <w:r w:rsidR="00CE510A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le long de la 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communauté</w:t>
      </w:r>
      <w:r w:rsidR="00CE510A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</w:t>
      </w:r>
      <w:r w:rsidR="00B86A93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de la rue principale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identifiée</w:t>
      </w:r>
      <w:r w:rsidR="00B86A93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. L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e travail en personne sera </w:t>
      </w:r>
      <w:r w:rsidR="00B86A93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réalisé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conformément aux </w:t>
      </w:r>
      <w:r w:rsidR="000D5EF6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consignes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</w:t>
      </w:r>
      <w:r w:rsidR="000D5EF6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sanitaires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.</w:t>
      </w:r>
    </w:p>
    <w:p w14:paraId="30F839BC" w14:textId="3DCBA5B5" w:rsidR="00DF4C18" w:rsidRDefault="00DF4C18" w:rsidP="001753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</w:pPr>
    </w:p>
    <w:p w14:paraId="48A0E460" w14:textId="3DA34975" w:rsidR="00DF4C18" w:rsidRDefault="00DF4C18" w:rsidP="001753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</w:pPr>
      <w:r w:rsidRPr="00DF4C1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L’accélérateur de Ma rue p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rincipale est un programme </w:t>
      </w:r>
      <w:r w:rsidR="00BD785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d’EDCO (</w:t>
      </w:r>
      <w:proofErr w:type="spellStart"/>
      <w:r w:rsidR="00BD7855" w:rsidRPr="00BD785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Economic</w:t>
      </w:r>
      <w:proofErr w:type="spellEnd"/>
      <w:r w:rsidR="00BD7855" w:rsidRPr="00BD785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</w:t>
      </w:r>
      <w:proofErr w:type="spellStart"/>
      <w:r w:rsidR="00BD7855" w:rsidRPr="00BD785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Developers</w:t>
      </w:r>
      <w:proofErr w:type="spellEnd"/>
      <w:r w:rsidR="00BD7855" w:rsidRPr="00BD785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Council of Ontario</w:t>
      </w:r>
      <w:r w:rsidR="00BD785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) financé par le gouvernement du Canada.</w:t>
      </w:r>
    </w:p>
    <w:p w14:paraId="3C45D62F" w14:textId="5E36AA41" w:rsidR="00BD7855" w:rsidRDefault="00BD7855" w:rsidP="001753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</w:pPr>
    </w:p>
    <w:p w14:paraId="722E7001" w14:textId="18867180" w:rsidR="00BD7855" w:rsidRPr="00BD7855" w:rsidRDefault="00BD7855" w:rsidP="001753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</w:pPr>
      <w:r w:rsidRPr="00BD785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Ma rue principale s’engage à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</w:t>
      </w:r>
      <w:r w:rsidR="0028568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veiller à ce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que la priorité </w:t>
      </w:r>
      <w:r w:rsidR="0028568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soit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accordée aux </w:t>
      </w:r>
      <w:r w:rsidR="0028568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candidat</w:t>
      </w:r>
      <w:r w:rsidR="007A031B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e</w:t>
      </w:r>
      <w:r w:rsidR="0028568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s</w:t>
      </w:r>
      <w:r w:rsidR="007A031B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et candidats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qualifiés membres de groupes traditionnellement marginalisés ou en quête d’équité, d’une </w:t>
      </w:r>
      <w:r w:rsidR="0028568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vaste gamme 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de communautés lors de l’embauche d’ambassadeurs de rue principale.</w:t>
      </w:r>
    </w:p>
    <w:p w14:paraId="6ACD9D84" w14:textId="293C348D" w:rsidR="00BD7855" w:rsidRPr="00BD7855" w:rsidRDefault="001753F4" w:rsidP="001753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</w:pPr>
      <w:r w:rsidRPr="007A031B">
        <w:rPr>
          <w:rStyle w:val="bcx0"/>
          <w:rFonts w:ascii="Arial" w:hAnsi="Arial" w:cs="Arial"/>
          <w:color w:val="000000"/>
          <w:sz w:val="22"/>
          <w:szCs w:val="22"/>
          <w:lang w:val="fr-CA"/>
        </w:rPr>
        <w:t> </w:t>
      </w:r>
      <w:r w:rsidRPr="00744E01">
        <w:rPr>
          <w:rFonts w:ascii="Arial" w:hAnsi="Arial" w:cs="Arial"/>
          <w:color w:val="000000"/>
          <w:sz w:val="22"/>
          <w:szCs w:val="22"/>
          <w:lang w:val="fr-CA"/>
        </w:rPr>
        <w:br/>
      </w:r>
      <w:r w:rsidR="00BD7855" w:rsidRPr="00BD785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Fourchette salariale (sera propre à</w:t>
      </w:r>
      <w:r w:rsidR="00BD785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</w:t>
      </w:r>
      <w:r w:rsidR="007A031B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chaque</w:t>
      </w:r>
      <w:r w:rsidR="00BD785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</w:t>
      </w:r>
      <w:r w:rsidR="007A031B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municipalité</w:t>
      </w:r>
      <w:r w:rsidR="00BD785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).</w:t>
      </w:r>
    </w:p>
    <w:p w14:paraId="004388F8" w14:textId="77777777" w:rsidR="001753F4" w:rsidRPr="00D67A13" w:rsidRDefault="001753F4" w:rsidP="001753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  <w:lang w:val="fr-CA"/>
        </w:rPr>
      </w:pPr>
    </w:p>
    <w:p w14:paraId="39EA553B" w14:textId="77777777" w:rsidR="001753F4" w:rsidRPr="00D67A13" w:rsidRDefault="001753F4" w:rsidP="001753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  <w:lang w:val="fr-CA"/>
        </w:rPr>
      </w:pPr>
      <w:r w:rsidRPr="00D67A13">
        <w:rPr>
          <w:rStyle w:val="eop"/>
          <w:rFonts w:ascii="Arial" w:hAnsi="Arial" w:cs="Arial"/>
          <w:color w:val="000000"/>
          <w:sz w:val="22"/>
          <w:szCs w:val="22"/>
          <w:lang w:val="fr-CA"/>
        </w:rPr>
        <w:t> </w:t>
      </w:r>
    </w:p>
    <w:p w14:paraId="7B53579F" w14:textId="05933293" w:rsidR="00BD7855" w:rsidRPr="00BD7855" w:rsidRDefault="00BD7855" w:rsidP="001753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  <w:lang w:val="fr-CA"/>
        </w:rPr>
      </w:pPr>
      <w:r w:rsidRPr="00BD7855"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  <w:lang w:val="fr-CA"/>
        </w:rPr>
        <w:t>Principales responsabilités</w:t>
      </w:r>
      <w:r w:rsidR="001A3095"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  <w:lang w:val="fr-CA"/>
        </w:rPr>
        <w:t> </w:t>
      </w:r>
      <w:r w:rsidRPr="00BD7855"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  <w:lang w:val="fr-CA"/>
        </w:rPr>
        <w:t>:</w:t>
      </w:r>
    </w:p>
    <w:p w14:paraId="0D8C780B" w14:textId="77777777" w:rsidR="001753F4" w:rsidRPr="00BD7855" w:rsidRDefault="001753F4" w:rsidP="001753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  <w:lang w:val="fr-CA"/>
        </w:rPr>
      </w:pPr>
      <w:r w:rsidRPr="00BD7855">
        <w:rPr>
          <w:rStyle w:val="eop"/>
          <w:rFonts w:ascii="Arial" w:hAnsi="Arial" w:cs="Arial"/>
          <w:color w:val="000000"/>
          <w:sz w:val="22"/>
          <w:szCs w:val="22"/>
          <w:lang w:val="fr-CA"/>
        </w:rPr>
        <w:t> </w:t>
      </w:r>
    </w:p>
    <w:p w14:paraId="4B07EB7A" w14:textId="57B0E333" w:rsidR="00BD7855" w:rsidRDefault="00BD7855" w:rsidP="001753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</w:pPr>
      <w:r w:rsidRPr="00BD785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Gestion des rela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tions et </w:t>
      </w:r>
      <w:r w:rsidR="004F2A1E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engagement communautaire</w:t>
      </w:r>
    </w:p>
    <w:p w14:paraId="73F9D7C2" w14:textId="77777777" w:rsidR="001753F4" w:rsidRPr="00D67A13" w:rsidRDefault="001753F4" w:rsidP="001753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  <w:lang w:val="fr-CA"/>
        </w:rPr>
      </w:pPr>
      <w:r w:rsidRPr="00D67A13">
        <w:rPr>
          <w:rStyle w:val="eop"/>
          <w:rFonts w:ascii="Arial" w:hAnsi="Arial" w:cs="Arial"/>
          <w:color w:val="000000"/>
          <w:sz w:val="20"/>
          <w:szCs w:val="20"/>
          <w:lang w:val="fr-CA"/>
        </w:rPr>
        <w:t> </w:t>
      </w:r>
    </w:p>
    <w:p w14:paraId="6BBE17AB" w14:textId="65F03EE8" w:rsidR="004F2A1E" w:rsidRPr="004F2A1E" w:rsidRDefault="00285688" w:rsidP="001753F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Réaliser</w:t>
      </w:r>
      <w:r w:rsidR="004F2A1E" w:rsidRPr="004F2A1E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des consultations </w:t>
      </w:r>
      <w:r w:rsidR="00DA6951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individuelles approfondies</w:t>
      </w:r>
      <w:r w:rsidR="004F2A1E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avec des petites entreprises le long de</w:t>
      </w:r>
      <w:r w:rsidR="00CE510A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la</w:t>
      </w:r>
      <w:r w:rsidR="004F2A1E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communauté de </w:t>
      </w:r>
      <w:r w:rsidR="00DA6951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la </w:t>
      </w:r>
      <w:r w:rsidR="004F2A1E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rue principale identifiée.</w:t>
      </w:r>
    </w:p>
    <w:p w14:paraId="7ABF9D66" w14:textId="143B2F99" w:rsidR="004F2A1E" w:rsidRPr="004F2A1E" w:rsidRDefault="004F2A1E" w:rsidP="001753F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Fournir une analyse et </w:t>
      </w:r>
      <w:r w:rsidR="00CE510A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une évaluation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des modèles</w:t>
      </w:r>
      <w:r w:rsidR="00CE510A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de gestion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, du marketing et des stratégies opérationnelles</w:t>
      </w:r>
      <w:r w:rsidR="00CE510A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du client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, et fournir des recommandations </w:t>
      </w:r>
      <w:r w:rsidR="00CE510A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ciblées 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et des conn</w:t>
      </w:r>
      <w:r w:rsidR="00CE510A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ex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ions</w:t>
      </w:r>
      <w:r w:rsidR="00CE510A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</w:t>
      </w:r>
      <w:r w:rsidR="00BE37C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aux p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rogrammes disponibles pour améliorer ou</w:t>
      </w:r>
      <w:r w:rsidR="00BE37C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démarrer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leur entreprise.</w:t>
      </w:r>
    </w:p>
    <w:p w14:paraId="1E0122B3" w14:textId="1C0B63B5" w:rsidR="004F2A1E" w:rsidRPr="00EB521D" w:rsidRDefault="004F2A1E" w:rsidP="001753F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Bâtir des réseaux de défense des </w:t>
      </w:r>
      <w:r w:rsidR="00BE37C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intérêts des petites entreprises locales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pour</w:t>
      </w:r>
      <w:r w:rsidR="00BE37C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appuyer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les petites entreprises</w:t>
      </w:r>
      <w:r w:rsidR="00BE37C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</w:t>
      </w:r>
      <w:r w:rsidR="00EB521D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le long de</w:t>
      </w:r>
      <w:r w:rsidR="00BE37C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la</w:t>
      </w:r>
      <w:r w:rsidR="00EB521D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communauté de</w:t>
      </w:r>
      <w:r w:rsidR="00BE37C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la</w:t>
      </w:r>
      <w:r w:rsidR="00EB521D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rue principale identifiée.</w:t>
      </w:r>
      <w:r w:rsidR="00BE37C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</w:t>
      </w:r>
    </w:p>
    <w:p w14:paraId="70C1A5BC" w14:textId="2050FCA3" w:rsidR="00EB521D" w:rsidRPr="00EB521D" w:rsidRDefault="00EB521D" w:rsidP="00EB521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Mener de</w:t>
      </w:r>
      <w:r w:rsidR="00BE37C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s activités de sensibilisation auprès de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populations </w:t>
      </w:r>
      <w:r w:rsidR="00EF0EB6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mal desservies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(c.-à-d., les autochtones, les jeunes, les nouveaux arrivants et les femmes) pour établir des occasions d’affaires le long de</w:t>
      </w:r>
      <w:r w:rsidR="007534F0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la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communauté de</w:t>
      </w:r>
      <w:r w:rsidR="007534F0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la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rue principale identifiée.</w:t>
      </w:r>
    </w:p>
    <w:p w14:paraId="47406E13" w14:textId="77777777" w:rsidR="001753F4" w:rsidRPr="00D67A13" w:rsidRDefault="001753F4" w:rsidP="001753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  <w:lang w:val="fr-CA"/>
        </w:rPr>
      </w:pPr>
      <w:r w:rsidRPr="00D67A13">
        <w:rPr>
          <w:rStyle w:val="eop"/>
          <w:rFonts w:ascii="Arial" w:hAnsi="Arial" w:cs="Arial"/>
          <w:color w:val="000000"/>
          <w:sz w:val="22"/>
          <w:szCs w:val="22"/>
          <w:lang w:val="fr-CA"/>
        </w:rPr>
        <w:t> </w:t>
      </w:r>
    </w:p>
    <w:p w14:paraId="29E78BBE" w14:textId="42758328" w:rsidR="00744E01" w:rsidRPr="00744E01" w:rsidRDefault="00744E01" w:rsidP="001753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Prestation du pr</w:t>
      </w:r>
      <w:r w:rsidRPr="00744E01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ogramme et production de rapports</w:t>
      </w:r>
    </w:p>
    <w:p w14:paraId="5788A48B" w14:textId="77777777" w:rsidR="001753F4" w:rsidRPr="00D67A13" w:rsidRDefault="001753F4" w:rsidP="001753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  <w:lang w:val="fr-CA"/>
        </w:rPr>
      </w:pPr>
      <w:r w:rsidRPr="00D67A13">
        <w:rPr>
          <w:rStyle w:val="eop"/>
          <w:rFonts w:ascii="Arial" w:hAnsi="Arial" w:cs="Arial"/>
          <w:color w:val="000000"/>
          <w:sz w:val="20"/>
          <w:szCs w:val="20"/>
          <w:lang w:val="fr-CA"/>
        </w:rPr>
        <w:t> </w:t>
      </w:r>
    </w:p>
    <w:p w14:paraId="0662CDEA" w14:textId="1C0285AC" w:rsidR="00744E01" w:rsidRPr="00D7175E" w:rsidRDefault="00744E01" w:rsidP="001753F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 w:rsidRPr="00744E01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lastRenderedPageBreak/>
        <w:t xml:space="preserve">Mettre en </w:t>
      </w:r>
      <w:r w:rsidR="00032B90" w:rsidRPr="00744E01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œuvre</w:t>
      </w:r>
      <w:r w:rsidRPr="00744E01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la p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rogrammation</w:t>
      </w:r>
      <w:r w:rsidR="00D7175E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d’accélérateur de Ma rue principale et les </w:t>
      </w:r>
      <w:r w:rsidR="00032B90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éléments livrables</w:t>
      </w:r>
      <w:r w:rsidR="00D7175E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localement, y compris l’administration des demandes de contributions non</w:t>
      </w:r>
      <w:r w:rsidR="001A309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</w:t>
      </w:r>
      <w:r w:rsidR="00D7175E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remboursables et le recrutement d’entreprises locales.</w:t>
      </w:r>
    </w:p>
    <w:p w14:paraId="4E9C00C9" w14:textId="52488B6D" w:rsidR="00D7175E" w:rsidRPr="00D7175E" w:rsidRDefault="00D7175E" w:rsidP="001753F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Travailler avec la municipalité locale pour </w:t>
      </w:r>
      <w:r w:rsidR="0034794E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trouver</w:t>
      </w:r>
      <w:r w:rsidR="0096720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les possibilités qui existent à l’échelle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local</w:t>
      </w:r>
      <w:r w:rsidR="00967208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e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et des clients potentiels.</w:t>
      </w:r>
    </w:p>
    <w:p w14:paraId="6BFE8F42" w14:textId="0BDC0107" w:rsidR="00D7175E" w:rsidRPr="00032B90" w:rsidRDefault="001A3095" w:rsidP="001753F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A</w:t>
      </w:r>
      <w:r w:rsidR="00032B90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ssurer 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l</w:t>
      </w:r>
      <w:r w:rsidR="0034794E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’attein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te</w:t>
      </w:r>
      <w:r w:rsidR="0034794E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d</w:t>
      </w:r>
      <w:r w:rsidR="00032B90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es </w:t>
      </w:r>
      <w:r w:rsidR="0034794E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objectifs</w:t>
      </w:r>
      <w:r w:rsidR="00032B90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du projet grâce à un service à la clientèle et </w:t>
      </w:r>
      <w:r w:rsidR="0034794E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une</w:t>
      </w:r>
      <w:r w:rsidR="00032B90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gestion de projet</w:t>
      </w:r>
      <w:r w:rsidR="0034794E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excellente</w:t>
      </w:r>
      <w:r w:rsidR="00032B90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.</w:t>
      </w:r>
    </w:p>
    <w:p w14:paraId="64749A9A" w14:textId="13C17D77" w:rsidR="00032B90" w:rsidRPr="00744E01" w:rsidRDefault="00032B90" w:rsidP="001753F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En utilisant les outils fournis, </w:t>
      </w:r>
      <w:r w:rsidR="0034794E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tenir des dossiers exacts et </w:t>
      </w:r>
      <w:r w:rsidR="001A3095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complets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des indicateurs requis.</w:t>
      </w:r>
    </w:p>
    <w:p w14:paraId="375A2D5B" w14:textId="77777777" w:rsidR="001753F4" w:rsidRPr="00D67A13" w:rsidRDefault="001753F4" w:rsidP="001753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  <w:lang w:val="fr-CA"/>
        </w:rPr>
      </w:pPr>
      <w:r w:rsidRPr="00D67A13">
        <w:rPr>
          <w:rStyle w:val="eop"/>
          <w:rFonts w:ascii="Arial" w:hAnsi="Arial" w:cs="Arial"/>
          <w:color w:val="000000"/>
          <w:sz w:val="22"/>
          <w:szCs w:val="22"/>
          <w:lang w:val="fr-CA"/>
        </w:rPr>
        <w:t> </w:t>
      </w:r>
    </w:p>
    <w:p w14:paraId="5F8E0B20" w14:textId="285B6CBA" w:rsidR="006E09E8" w:rsidRDefault="006E09E8" w:rsidP="001753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</w:rPr>
        <w:t xml:space="preserve">Collaboration et </w:t>
      </w:r>
      <w:proofErr w:type="spellStart"/>
      <w:r>
        <w:rPr>
          <w:rStyle w:val="normaltextrun"/>
          <w:rFonts w:ascii="Arial" w:eastAsia="Arial" w:hAnsi="Arial" w:cs="Arial"/>
          <w:color w:val="000000"/>
          <w:sz w:val="22"/>
          <w:szCs w:val="22"/>
        </w:rPr>
        <w:t>amélioration</w:t>
      </w:r>
      <w:proofErr w:type="spellEnd"/>
      <w:r>
        <w:rPr>
          <w:rStyle w:val="normaltextrun"/>
          <w:rFonts w:ascii="Arial" w:eastAsia="Arial" w:hAnsi="Arial" w:cs="Arial"/>
          <w:color w:val="000000"/>
          <w:sz w:val="22"/>
          <w:szCs w:val="22"/>
        </w:rPr>
        <w:t xml:space="preserve"> continues</w:t>
      </w:r>
    </w:p>
    <w:p w14:paraId="7EC6A404" w14:textId="77777777" w:rsidR="001753F4" w:rsidRPr="002154A9" w:rsidRDefault="001753F4" w:rsidP="001753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2154A9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4EE7D11" w14:textId="232A8C85" w:rsidR="00DA14A0" w:rsidRPr="00DA14A0" w:rsidRDefault="00DA14A0" w:rsidP="001753F4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 w:rsidRPr="00DA14A0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Participer aux rencontres régulières d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u réseau des ambassadeurs de rue principale afin de </w:t>
      </w:r>
      <w:r w:rsidR="0052176B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proposer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de</w:t>
      </w:r>
      <w:r w:rsidR="00A4559F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nouvelles perspectives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et des suggestions pouvant être adapté</w:t>
      </w:r>
      <w:r w:rsidR="00A4559F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e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s et </w:t>
      </w:r>
      <w:r w:rsidR="00A4559F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réutilisées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.</w:t>
      </w:r>
    </w:p>
    <w:p w14:paraId="0620FD56" w14:textId="10529F8F" w:rsidR="00DA14A0" w:rsidRPr="00DA14A0" w:rsidRDefault="0052176B" w:rsidP="001753F4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Soumettre</w:t>
      </w:r>
      <w:r w:rsidR="00DA14A0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des histoires de réussite et de meilleures pratiques afin </w:t>
      </w:r>
      <w:r w:rsidR="00A4559F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d’accroître</w:t>
      </w:r>
      <w:r w:rsidR="00DA14A0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l’impact local.</w:t>
      </w:r>
    </w:p>
    <w:p w14:paraId="4344A1C4" w14:textId="1301980E" w:rsidR="00DA14A0" w:rsidRPr="00DA14A0" w:rsidRDefault="00DA14A0" w:rsidP="001753F4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Appuyer les collègues et les membres de l’équipe dans les différentes localités</w:t>
      </w:r>
      <w:r w:rsidR="0052176B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,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 xml:space="preserve"> au besoin.</w:t>
      </w:r>
    </w:p>
    <w:p w14:paraId="41BFD856" w14:textId="77777777" w:rsidR="001753F4" w:rsidRPr="00D67A13" w:rsidRDefault="001753F4" w:rsidP="001753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  <w:lang w:val="fr-CA"/>
        </w:rPr>
      </w:pPr>
      <w:r w:rsidRPr="00D67A13">
        <w:rPr>
          <w:rStyle w:val="eop"/>
          <w:rFonts w:ascii="Arial" w:hAnsi="Arial" w:cs="Arial"/>
          <w:color w:val="000000"/>
          <w:sz w:val="22"/>
          <w:szCs w:val="22"/>
          <w:lang w:val="fr-CA"/>
        </w:rPr>
        <w:t> </w:t>
      </w:r>
    </w:p>
    <w:p w14:paraId="4BE32E30" w14:textId="0A53DE1C" w:rsidR="00A4559F" w:rsidRPr="00A4559F" w:rsidRDefault="00A4559F" w:rsidP="001753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</w:pPr>
      <w:r w:rsidRPr="00A4559F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Compétences et expérience requises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 :</w:t>
      </w:r>
    </w:p>
    <w:p w14:paraId="2CE6F6F4" w14:textId="77777777" w:rsidR="001753F4" w:rsidRPr="00A4559F" w:rsidRDefault="001753F4" w:rsidP="001753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  <w:lang w:val="fr-CA"/>
        </w:rPr>
      </w:pPr>
      <w:r w:rsidRPr="00A4559F">
        <w:rPr>
          <w:rStyle w:val="eop"/>
          <w:rFonts w:ascii="Arial" w:hAnsi="Arial" w:cs="Arial"/>
          <w:color w:val="000000"/>
          <w:sz w:val="22"/>
          <w:szCs w:val="22"/>
          <w:lang w:val="fr-CA"/>
        </w:rPr>
        <w:t> </w:t>
      </w:r>
    </w:p>
    <w:p w14:paraId="3D3413CA" w14:textId="0FEFD7CD" w:rsidR="00A4559F" w:rsidRPr="00A4559F" w:rsidRDefault="00A4559F" w:rsidP="001753F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fr-CA"/>
        </w:rPr>
      </w:pPr>
      <w:r w:rsidRPr="00A4559F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Compétences et expé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rience considérable en gestion de projet</w:t>
      </w:r>
      <w:r w:rsidR="00F7067A">
        <w:rPr>
          <w:rStyle w:val="normaltextrun"/>
          <w:rFonts w:ascii="Arial" w:eastAsia="Arial" w:hAnsi="Arial" w:cs="Arial"/>
          <w:color w:val="000000"/>
          <w:sz w:val="22"/>
          <w:szCs w:val="22"/>
          <w:lang w:val="fr-CA"/>
        </w:rPr>
        <w:t>.</w:t>
      </w:r>
    </w:p>
    <w:p w14:paraId="3EA4E673" w14:textId="56258CFB" w:rsidR="00A4559F" w:rsidRDefault="00A4559F" w:rsidP="001753F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A</w:t>
      </w:r>
      <w:r w:rsidRPr="00A4559F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ntécédents en gestion d</w:t>
      </w:r>
      <w:r w:rsidR="00513976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’</w:t>
      </w:r>
      <w:r w:rsidRPr="00A4559F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entreprise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ou esprit entrepreneurial</w:t>
      </w:r>
      <w:r w:rsidR="00F7067A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.</w:t>
      </w:r>
    </w:p>
    <w:p w14:paraId="6BBE349C" w14:textId="62343F12" w:rsidR="00F7067A" w:rsidRDefault="00F7067A" w:rsidP="001753F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Connecteur,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résauteur</w:t>
      </w:r>
      <w:proofErr w:type="spellEnd"/>
      <w:r w:rsidR="0052176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et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gestionnaire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des relations naturel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.</w:t>
      </w:r>
    </w:p>
    <w:p w14:paraId="4523752E" w14:textId="48CA4287" w:rsidR="00F7067A" w:rsidRDefault="00F7067A" w:rsidP="001753F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Communicateur exceptionnel </w:t>
      </w:r>
      <w:r w:rsidR="00513976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—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présent</w:t>
      </w:r>
      <w:r w:rsidR="00513976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at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eur </w:t>
      </w:r>
      <w:r w:rsidR="006F7B2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persuasif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et enthousiast</w:t>
      </w:r>
      <w:r w:rsidR="006F7B2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e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en personne et virtuellement.</w:t>
      </w:r>
    </w:p>
    <w:p w14:paraId="127A49C3" w14:textId="096487F5" w:rsidR="00F7067A" w:rsidRDefault="00F7067A" w:rsidP="001753F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Éducation formelle et/ou expérience vécue dans un des domaines suivants : développement économique, développement communautaire, </w:t>
      </w:r>
      <w:r w:rsidR="006F7B2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étude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de marché, marketing, ventes, développement d</w:t>
      </w:r>
      <w:r w:rsidR="006F7B2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es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entreprise</w:t>
      </w:r>
      <w:r w:rsidR="006F7B2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s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ou gestion de programme.</w:t>
      </w:r>
    </w:p>
    <w:p w14:paraId="22D274CF" w14:textId="7F8D215C" w:rsidR="00F7067A" w:rsidRDefault="00F7067A" w:rsidP="001753F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Connaissance des médias sociaux, des systèmes de gestion </w:t>
      </w:r>
      <w:r w:rsidR="006F7B2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des relations avec la clientèle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et de</w:t>
      </w:r>
      <w:r w:rsidR="00513976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s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logiciel</w:t>
      </w:r>
      <w:r w:rsidR="00513976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s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BD2958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collaboratif</w:t>
      </w:r>
      <w:r w:rsidR="00513976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s</w:t>
      </w:r>
      <w:r w:rsidR="00BD2958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de gestion de projet.</w:t>
      </w:r>
    </w:p>
    <w:p w14:paraId="3DC79AFC" w14:textId="1B6E205B" w:rsidR="00F7067A" w:rsidRDefault="00F7067A" w:rsidP="001753F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À l’aise</w:t>
      </w:r>
      <w:r w:rsidR="00BD2958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face 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l’incertitude, flexible et </w:t>
      </w:r>
      <w:r w:rsidR="00BD2958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ouvert aux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changements, capable de travailler à domicile et virtuellement.</w:t>
      </w:r>
    </w:p>
    <w:p w14:paraId="385C0623" w14:textId="584D16AB" w:rsidR="00F7067A" w:rsidRDefault="004C34E3" w:rsidP="001753F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Sens de l’initiative personne</w:t>
      </w:r>
      <w:r w:rsidR="00BD2958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lle </w:t>
      </w:r>
      <w:r w:rsidR="0093353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solide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et </w:t>
      </w:r>
      <w:r w:rsidR="0093353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forte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motivation.</w:t>
      </w:r>
    </w:p>
    <w:p w14:paraId="66A9BBE1" w14:textId="206B8F0A" w:rsidR="004C34E3" w:rsidRDefault="004C34E3" w:rsidP="001753F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Maîtrise parfaite de l’anglais, les langues supplémentaires sont un avantage.</w:t>
      </w:r>
    </w:p>
    <w:p w14:paraId="79C86709" w14:textId="404A7016" w:rsidR="004C34E3" w:rsidRPr="00A4559F" w:rsidRDefault="00513976" w:rsidP="001753F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Détenir un p</w:t>
      </w:r>
      <w:r w:rsidR="004C34E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ermis de conduire est un avantage.</w:t>
      </w:r>
    </w:p>
    <w:p w14:paraId="21B63A8E" w14:textId="77777777" w:rsidR="001753F4" w:rsidRPr="00D67A13" w:rsidRDefault="001753F4" w:rsidP="001753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  <w:sz w:val="18"/>
          <w:szCs w:val="18"/>
          <w:lang w:val="fr-CA"/>
        </w:rPr>
      </w:pPr>
      <w:r w:rsidRPr="00D67A13">
        <w:rPr>
          <w:rStyle w:val="eop"/>
          <w:rFonts w:ascii="Arial" w:hAnsi="Arial" w:cs="Arial"/>
          <w:color w:val="7F7F7F" w:themeColor="text1" w:themeTint="80"/>
          <w:sz w:val="22"/>
          <w:szCs w:val="22"/>
          <w:lang w:val="fr-CA"/>
        </w:rPr>
        <w:t> </w:t>
      </w:r>
    </w:p>
    <w:p w14:paraId="7543CA67" w14:textId="77777777" w:rsidR="00270AC2" w:rsidRPr="00D67A13" w:rsidRDefault="00270AC2" w:rsidP="001753F4">
      <w:pPr>
        <w:rPr>
          <w:lang w:val="fr-CA"/>
        </w:rPr>
      </w:pPr>
    </w:p>
    <w:sectPr w:rsidR="00270AC2" w:rsidRPr="00D67A13" w:rsidSect="009D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608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BDE7" w14:textId="77777777" w:rsidR="00BF7A2B" w:rsidRDefault="00BF7A2B">
      <w:pPr>
        <w:spacing w:line="240" w:lineRule="auto"/>
      </w:pPr>
      <w:r>
        <w:separator/>
      </w:r>
    </w:p>
  </w:endnote>
  <w:endnote w:type="continuationSeparator" w:id="0">
    <w:p w14:paraId="5132DF4E" w14:textId="77777777" w:rsidR="00BF7A2B" w:rsidRDefault="00BF7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4B6" w14:textId="77777777" w:rsidR="00A14D22" w:rsidRDefault="00A14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C170" w14:textId="07D475B2" w:rsidR="00B97A89" w:rsidRDefault="003313B9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FC45" w14:textId="77777777" w:rsidR="00A14D22" w:rsidRDefault="00A14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137E" w14:textId="77777777" w:rsidR="00BF7A2B" w:rsidRDefault="00BF7A2B">
      <w:pPr>
        <w:spacing w:line="240" w:lineRule="auto"/>
      </w:pPr>
      <w:r>
        <w:separator/>
      </w:r>
    </w:p>
  </w:footnote>
  <w:footnote w:type="continuationSeparator" w:id="0">
    <w:p w14:paraId="28973BE8" w14:textId="77777777" w:rsidR="00BF7A2B" w:rsidRDefault="00BF7A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2D4E" w14:textId="77777777" w:rsidR="00A14D22" w:rsidRDefault="00A14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079A" w14:textId="77777777" w:rsidR="00897BE9" w:rsidRDefault="003313B9" w:rsidP="00897BE9">
    <w:pPr>
      <w:pStyle w:val="Header"/>
      <w:tabs>
        <w:tab w:val="left" w:pos="283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5423D" wp14:editId="5F3B13F2">
          <wp:simplePos x="0" y="0"/>
          <wp:positionH relativeFrom="column">
            <wp:posOffset>-590550</wp:posOffset>
          </wp:positionH>
          <wp:positionV relativeFrom="paragraph">
            <wp:posOffset>-265430</wp:posOffset>
          </wp:positionV>
          <wp:extent cx="2572245" cy="952500"/>
          <wp:effectExtent l="0" t="0" r="0" b="0"/>
          <wp:wrapTight wrapText="bothSides">
            <wp:wrapPolygon edited="0">
              <wp:start x="16000" y="432"/>
              <wp:lineTo x="6560" y="2592"/>
              <wp:lineTo x="4000" y="4320"/>
              <wp:lineTo x="4000" y="8208"/>
              <wp:lineTo x="3360" y="8208"/>
              <wp:lineTo x="3200" y="16848"/>
              <wp:lineTo x="10880" y="19440"/>
              <wp:lineTo x="15200" y="20304"/>
              <wp:lineTo x="17440" y="20304"/>
              <wp:lineTo x="17280" y="12096"/>
              <wp:lineTo x="16640" y="8208"/>
              <wp:lineTo x="16640" y="432"/>
              <wp:lineTo x="16000" y="432"/>
            </wp:wrapPolygon>
          </wp:wrapTight>
          <wp:docPr id="5" name="Picture 5" descr="A green sign with white text reads My Main Street (Ma Rue Principale)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 reads My Main Street (Ma Rue Principale)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24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CE6814" w14:textId="77777777" w:rsidR="00897BE9" w:rsidRDefault="00D67A13">
    <w:pPr>
      <w:pStyle w:val="Header"/>
    </w:pPr>
  </w:p>
  <w:p w14:paraId="417B8588" w14:textId="77777777" w:rsidR="00897BE9" w:rsidRDefault="00D67A13">
    <w:pPr>
      <w:pStyle w:val="Header"/>
    </w:pPr>
  </w:p>
  <w:p w14:paraId="3ABE8A13" w14:textId="77777777" w:rsidR="00897BE9" w:rsidRDefault="00D67A13">
    <w:pPr>
      <w:pStyle w:val="Header"/>
    </w:pPr>
  </w:p>
  <w:p w14:paraId="3AC3C24F" w14:textId="77777777" w:rsidR="00897BE9" w:rsidRDefault="00D67A13">
    <w:pPr>
      <w:pStyle w:val="Header"/>
    </w:pPr>
  </w:p>
  <w:p w14:paraId="03022E83" w14:textId="77777777" w:rsidR="00897BE9" w:rsidRDefault="00D67A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B25B" w14:textId="77777777" w:rsidR="00A14D22" w:rsidRDefault="00A14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3322"/>
    <w:multiLevelType w:val="hybridMultilevel"/>
    <w:tmpl w:val="FFFFFFFF"/>
    <w:lvl w:ilvl="0" w:tplc="B8180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00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07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C4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00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A0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C3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0D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02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B5672"/>
    <w:multiLevelType w:val="multilevel"/>
    <w:tmpl w:val="5624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75006"/>
    <w:multiLevelType w:val="multilevel"/>
    <w:tmpl w:val="8FE8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D63D92"/>
    <w:multiLevelType w:val="multilevel"/>
    <w:tmpl w:val="8B9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C16496"/>
    <w:multiLevelType w:val="multilevel"/>
    <w:tmpl w:val="296C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0B4476"/>
    <w:multiLevelType w:val="multilevel"/>
    <w:tmpl w:val="2596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C85746"/>
    <w:multiLevelType w:val="hybridMultilevel"/>
    <w:tmpl w:val="FFFFFFFF"/>
    <w:lvl w:ilvl="0" w:tplc="AABC8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E6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45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A9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26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2B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02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60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66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A1183"/>
    <w:multiLevelType w:val="multilevel"/>
    <w:tmpl w:val="194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2A32A2"/>
    <w:multiLevelType w:val="multilevel"/>
    <w:tmpl w:val="36F2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B60C0F"/>
    <w:multiLevelType w:val="multilevel"/>
    <w:tmpl w:val="8D3E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D1"/>
    <w:rsid w:val="00032B90"/>
    <w:rsid w:val="000D5EF6"/>
    <w:rsid w:val="001753F4"/>
    <w:rsid w:val="001A3095"/>
    <w:rsid w:val="0022356E"/>
    <w:rsid w:val="00270AC2"/>
    <w:rsid w:val="00285688"/>
    <w:rsid w:val="003313B9"/>
    <w:rsid w:val="0034794E"/>
    <w:rsid w:val="00363BB6"/>
    <w:rsid w:val="004C34E3"/>
    <w:rsid w:val="004F2A1E"/>
    <w:rsid w:val="004F43F4"/>
    <w:rsid w:val="00513976"/>
    <w:rsid w:val="0052176B"/>
    <w:rsid w:val="0057612C"/>
    <w:rsid w:val="00651C45"/>
    <w:rsid w:val="006E09E8"/>
    <w:rsid w:val="006F7B29"/>
    <w:rsid w:val="00744E01"/>
    <w:rsid w:val="007534F0"/>
    <w:rsid w:val="007A031B"/>
    <w:rsid w:val="008223C1"/>
    <w:rsid w:val="0093353C"/>
    <w:rsid w:val="00967208"/>
    <w:rsid w:val="00A10DCD"/>
    <w:rsid w:val="00A14D22"/>
    <w:rsid w:val="00A4559F"/>
    <w:rsid w:val="00B86A93"/>
    <w:rsid w:val="00B907D1"/>
    <w:rsid w:val="00BD2958"/>
    <w:rsid w:val="00BD7855"/>
    <w:rsid w:val="00BE37C5"/>
    <w:rsid w:val="00BF7A2B"/>
    <w:rsid w:val="00CB0D57"/>
    <w:rsid w:val="00CE510A"/>
    <w:rsid w:val="00D046D6"/>
    <w:rsid w:val="00D67A13"/>
    <w:rsid w:val="00D7175E"/>
    <w:rsid w:val="00DA14A0"/>
    <w:rsid w:val="00DA6951"/>
    <w:rsid w:val="00DB7893"/>
    <w:rsid w:val="00DF4C18"/>
    <w:rsid w:val="00EB521D"/>
    <w:rsid w:val="00EF0EB6"/>
    <w:rsid w:val="00F113D0"/>
    <w:rsid w:val="00F7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2EF5"/>
  <w15:chartTrackingRefBased/>
  <w15:docId w15:val="{D6F4DFDC-5647-4F76-B770-BF1C2694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D1"/>
    <w:pPr>
      <w:spacing w:after="0" w:line="276" w:lineRule="auto"/>
    </w:pPr>
    <w:rPr>
      <w:rFonts w:ascii="Arial" w:eastAsia="Arial" w:hAnsi="Arial" w:cs="Arial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apple-converted-space">
    <w:name w:val="x_apple-converted-space"/>
    <w:basedOn w:val="DefaultParagraphFont"/>
    <w:rsid w:val="00B907D1"/>
  </w:style>
  <w:style w:type="character" w:styleId="CommentReference">
    <w:name w:val="annotation reference"/>
    <w:basedOn w:val="DefaultParagraphFont"/>
    <w:uiPriority w:val="99"/>
    <w:semiHidden/>
    <w:unhideWhenUsed/>
    <w:rsid w:val="00B90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7D1"/>
    <w:rPr>
      <w:rFonts w:ascii="Arial" w:eastAsia="Arial" w:hAnsi="Arial" w:cs="Arial"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90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7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7D1"/>
    <w:rPr>
      <w:rFonts w:ascii="Arial" w:eastAsia="Arial" w:hAnsi="Arial" w:cs="Arial"/>
      <w:lang w:eastAsia="en-CA"/>
    </w:rPr>
  </w:style>
  <w:style w:type="character" w:styleId="Hyperlink">
    <w:name w:val="Hyperlink"/>
    <w:basedOn w:val="DefaultParagraphFont"/>
    <w:uiPriority w:val="99"/>
    <w:unhideWhenUsed/>
    <w:rsid w:val="00B907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B0D57"/>
  </w:style>
  <w:style w:type="character" w:customStyle="1" w:styleId="eop">
    <w:name w:val="eop"/>
    <w:basedOn w:val="DefaultParagraphFont"/>
    <w:rsid w:val="00CB0D57"/>
  </w:style>
  <w:style w:type="paragraph" w:customStyle="1" w:styleId="paragraph">
    <w:name w:val="paragraph"/>
    <w:basedOn w:val="Normal"/>
    <w:rsid w:val="0017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x0">
    <w:name w:val="bcx0"/>
    <w:basedOn w:val="DefaultParagraphFont"/>
    <w:rsid w:val="001753F4"/>
  </w:style>
  <w:style w:type="paragraph" w:styleId="Footer">
    <w:name w:val="footer"/>
    <w:basedOn w:val="Normal"/>
    <w:link w:val="FooterChar"/>
    <w:uiPriority w:val="99"/>
    <w:unhideWhenUsed/>
    <w:rsid w:val="00363B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BB6"/>
    <w:rPr>
      <w:rFonts w:ascii="Arial" w:eastAsia="Arial" w:hAnsi="Arial" w:cs="Aria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409060D766479575DF9A6036A556" ma:contentTypeVersion="12" ma:contentTypeDescription="Create a new document." ma:contentTypeScope="" ma:versionID="e2c0ddd1b1376cdee429a9729523511a">
  <xsd:schema xmlns:xsd="http://www.w3.org/2001/XMLSchema" xmlns:xs="http://www.w3.org/2001/XMLSchema" xmlns:p="http://schemas.microsoft.com/office/2006/metadata/properties" xmlns:ns2="f30908bb-e09b-431e-82e5-332f895be997" xmlns:ns3="e46c7838-fe27-4815-9046-58117817746d" targetNamespace="http://schemas.microsoft.com/office/2006/metadata/properties" ma:root="true" ma:fieldsID="589a8a00616238b0fe0180bd8ef54cd6" ns2:_="" ns3:_="">
    <xsd:import namespace="f30908bb-e09b-431e-82e5-332f895be997"/>
    <xsd:import namespace="e46c7838-fe27-4815-9046-581178177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908bb-e09b-431e-82e5-332f895be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7838-fe27-4815-9046-581178177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487B3-C084-4B25-A533-04124E532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908bb-e09b-431e-82e5-332f895be997"/>
    <ds:schemaRef ds:uri="e46c7838-fe27-4815-9046-581178177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A31F2-C85F-420D-9F15-BD200F12F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8577F-9FAC-4DDC-850D-2224055644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Harrison</dc:creator>
  <cp:keywords/>
  <dc:description/>
  <cp:lastModifiedBy>Genevieve Denis</cp:lastModifiedBy>
  <cp:revision>8</cp:revision>
  <dcterms:created xsi:type="dcterms:W3CDTF">2021-10-29T15:44:00Z</dcterms:created>
  <dcterms:modified xsi:type="dcterms:W3CDTF">2021-11-03T17:18:00Z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0x0101009899409060D766479575DF9A6036A556</vt:lpwstr>
  </property>
</Properties>
</file>